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57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608"/>
        <w:gridCol w:w="2607"/>
        <w:gridCol w:w="2376"/>
        <w:gridCol w:w="2668"/>
        <w:gridCol w:w="2410"/>
        <w:gridCol w:w="1265"/>
      </w:tblGrid>
      <w:tr w:rsidR="007215F7" w:rsidRPr="007215F7" w:rsidTr="007215F7">
        <w:trPr>
          <w:trHeight w:val="578"/>
        </w:trPr>
        <w:tc>
          <w:tcPr>
            <w:tcW w:w="1515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t>STUDIJSKI PROGRAM ZA SOCIOLOGIJU</w:t>
            </w:r>
          </w:p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RASPORED PREDAVANJA I VJEŽBI ZA MASTER STUDIJ U ZIMSKOM (I) SEMESTRU AKADEMSKE 2021/2022.</w:t>
            </w:r>
          </w:p>
        </w:tc>
      </w:tr>
      <w:tr w:rsidR="007215F7" w:rsidRPr="007215F7" w:rsidTr="00AD2969">
        <w:trPr>
          <w:trHeight w:val="265"/>
        </w:trPr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0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PONEDJELJAK</w:t>
            </w:r>
          </w:p>
        </w:tc>
        <w:tc>
          <w:tcPr>
            <w:tcW w:w="1608" w:type="dxa"/>
            <w:tcBorders>
              <w:top w:val="single" w:sz="18" w:space="0" w:color="auto"/>
              <w:left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PREDMET</w:t>
            </w:r>
          </w:p>
        </w:tc>
        <w:tc>
          <w:tcPr>
            <w:tcW w:w="2607" w:type="dxa"/>
            <w:tcBorders>
              <w:top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crnogorskog društva (P)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crnogorskog društva (V)</w:t>
            </w:r>
          </w:p>
        </w:tc>
        <w:tc>
          <w:tcPr>
            <w:tcW w:w="2668" w:type="dxa"/>
            <w:tcBorders>
              <w:top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2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607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668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607" w:type="dxa"/>
          </w:tcPr>
          <w:p w:rsidR="007215F7" w:rsidRPr="007215F7" w:rsidRDefault="007215F7" w:rsidP="007215F7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  <w:t>15:30 – 17:45</w:t>
            </w:r>
          </w:p>
        </w:tc>
        <w:tc>
          <w:tcPr>
            <w:tcW w:w="2376" w:type="dxa"/>
          </w:tcPr>
          <w:p w:rsidR="007215F7" w:rsidRPr="007215F7" w:rsidRDefault="007215F7" w:rsidP="007215F7">
            <w:pPr>
              <w:shd w:val="clear" w:color="auto" w:fill="FFFFFF"/>
              <w:spacing w:after="0" w:line="324" w:lineRule="exact"/>
              <w:ind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  <w:t>18:00 – 19:30</w:t>
            </w:r>
          </w:p>
        </w:tc>
        <w:tc>
          <w:tcPr>
            <w:tcW w:w="2668" w:type="dxa"/>
          </w:tcPr>
          <w:p w:rsidR="007215F7" w:rsidRPr="007215F7" w:rsidRDefault="007215F7" w:rsidP="007215F7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607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76" w:type="dxa"/>
            <w:tcBorders>
              <w:bottom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UTORAK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PREDMET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komunikacija (P)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Osnovi ekonomske sociologije (P)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Osnovi ekonomske sociologije (V)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607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Prof. dr Lidija Vujačić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Doc. dr Goran Ćeranić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top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607" w:type="dxa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13:30 – 15:45</w:t>
            </w:r>
          </w:p>
        </w:tc>
        <w:tc>
          <w:tcPr>
            <w:tcW w:w="2376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15:45 – 17:15</w:t>
            </w:r>
          </w:p>
        </w:tc>
        <w:tc>
          <w:tcPr>
            <w:tcW w:w="2668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17:15-18:45</w:t>
            </w:r>
          </w:p>
        </w:tc>
        <w:tc>
          <w:tcPr>
            <w:tcW w:w="2410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607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SRIJEDA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komunikacija (V)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607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Dr Miomirka Rakonjac</w:t>
            </w: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top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607" w:type="dxa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13:45 – 15:15</w:t>
            </w:r>
          </w:p>
        </w:tc>
        <w:tc>
          <w:tcPr>
            <w:tcW w:w="2376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607" w:type="dxa"/>
            <w:tcBorders>
              <w:bottom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342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bottom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ČETVRTAK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Migracije i održivi razvoj u Crnoj Gori (P)</w:t>
            </w: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Migracije i održivi razvoj u Crnoj Gori (V)</w:t>
            </w: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Statistika u sociologiji (P)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Statistika u sociologiji (V)</w:t>
            </w: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607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  <w:t>Prof. dr Rade Šarović</w:t>
            </w:r>
          </w:p>
        </w:tc>
        <w:tc>
          <w:tcPr>
            <w:tcW w:w="2376" w:type="dxa"/>
            <w:tcBorders>
              <w:top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Prof. dr Rade Šarović</w:t>
            </w: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7215F7" w:rsidRPr="00AD2969" w:rsidRDefault="00AD2969" w:rsidP="007215F7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Marijan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Markovi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ć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215F7" w:rsidRPr="00AD2969" w:rsidRDefault="00AD2969" w:rsidP="007215F7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Mr Anđela Mijanović</w:t>
            </w:r>
            <w:bookmarkStart w:id="0" w:name="_GoBack"/>
            <w:bookmarkEnd w:id="0"/>
          </w:p>
        </w:tc>
        <w:tc>
          <w:tcPr>
            <w:tcW w:w="1265" w:type="dxa"/>
            <w:tcBorders>
              <w:top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607" w:type="dxa"/>
          </w:tcPr>
          <w:p w:rsidR="007215F7" w:rsidRPr="007215F7" w:rsidRDefault="007215F7" w:rsidP="007215F7">
            <w:pPr>
              <w:shd w:val="clear" w:color="auto" w:fill="FFFFFF"/>
              <w:spacing w:after="0" w:line="324" w:lineRule="exact"/>
              <w:ind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  <w:t>08:30 – 10:45</w:t>
            </w:r>
          </w:p>
        </w:tc>
        <w:tc>
          <w:tcPr>
            <w:tcW w:w="2376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10:45 – 12:15</w:t>
            </w:r>
          </w:p>
        </w:tc>
        <w:tc>
          <w:tcPr>
            <w:tcW w:w="2668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14:00 – 15:30</w:t>
            </w:r>
          </w:p>
        </w:tc>
        <w:tc>
          <w:tcPr>
            <w:tcW w:w="2410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15:45 – 17:15</w:t>
            </w: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607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376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218</w:t>
            </w:r>
          </w:p>
        </w:tc>
        <w:tc>
          <w:tcPr>
            <w:tcW w:w="2668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219</w:t>
            </w:r>
          </w:p>
        </w:tc>
        <w:tc>
          <w:tcPr>
            <w:tcW w:w="1265" w:type="dxa"/>
            <w:tcBorders>
              <w:bottom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PETAK</w:t>
            </w: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6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250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607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top w:val="single" w:sz="12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607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215F7" w:rsidRPr="007215F7" w:rsidTr="00AD2969">
        <w:trPr>
          <w:trHeight w:val="341"/>
        </w:trPr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60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607" w:type="dxa"/>
            <w:tcBorders>
              <w:bottom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376" w:type="dxa"/>
            <w:tcBorders>
              <w:bottom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668" w:type="dxa"/>
            <w:tcBorders>
              <w:bottom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7215F7" w:rsidRPr="007215F7" w:rsidRDefault="007215F7" w:rsidP="007215F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265" w:type="dxa"/>
            <w:tcBorders>
              <w:bottom w:val="single" w:sz="18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215F7" w:rsidRPr="007215F7" w:rsidRDefault="007215F7" w:rsidP="007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215F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7215F7" w:rsidRPr="007215F7" w:rsidRDefault="007215F7" w:rsidP="007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15F7" w:rsidRPr="007215F7" w:rsidRDefault="007215F7" w:rsidP="007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15F7" w:rsidRPr="007215F7" w:rsidRDefault="007215F7" w:rsidP="007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215F7" w:rsidRPr="007215F7" w:rsidRDefault="007215F7" w:rsidP="007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W w:w="15073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1599"/>
        <w:gridCol w:w="2593"/>
        <w:gridCol w:w="2659"/>
        <w:gridCol w:w="2509"/>
        <w:gridCol w:w="1951"/>
        <w:gridCol w:w="1550"/>
      </w:tblGrid>
      <w:tr w:rsidR="007215F7" w:rsidRPr="007215F7" w:rsidTr="007215F7">
        <w:trPr>
          <w:trHeight w:val="578"/>
        </w:trPr>
        <w:tc>
          <w:tcPr>
            <w:tcW w:w="1507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/>
            <w:tcMar>
              <w:top w:w="57" w:type="dxa"/>
              <w:bottom w:w="57" w:type="dxa"/>
            </w:tcMar>
          </w:tcPr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Cyrl-RS"/>
              </w:rPr>
              <w:lastRenderedPageBreak/>
              <w:t>STUDIJSKI PROGRAM ZA SOCIOLOGIJU</w:t>
            </w:r>
          </w:p>
          <w:p w:rsidR="007215F7" w:rsidRPr="007215F7" w:rsidRDefault="007215F7" w:rsidP="00721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RASPORED PREDAVANJA I VJEŽBI ZA MASTER STUDIJ U ZIMSKOM (I</w:t>
            </w: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ME"/>
              </w:rPr>
              <w:t>II</w:t>
            </w: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) SEMESTRU AKADEMSKE 2021/2022.</w:t>
            </w:r>
          </w:p>
        </w:tc>
      </w:tr>
      <w:tr w:rsidR="007215F7" w:rsidRPr="007215F7" w:rsidTr="006961F7">
        <w:trPr>
          <w:trHeight w:val="264"/>
        </w:trPr>
        <w:tc>
          <w:tcPr>
            <w:tcW w:w="22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7215F7" w:rsidRPr="007215F7" w:rsidRDefault="007215F7" w:rsidP="007215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100FAE">
        <w:trPr>
          <w:trHeight w:val="341"/>
        </w:trPr>
        <w:tc>
          <w:tcPr>
            <w:tcW w:w="221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PONEDJELJAK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PREDMET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društvenih pokreta</w:t>
            </w: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 xml:space="preserve"> (P)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Sociologija društvenih pokreta</w:t>
            </w: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 xml:space="preserve"> (V)</w:t>
            </w:r>
          </w:p>
        </w:tc>
        <w:tc>
          <w:tcPr>
            <w:tcW w:w="2509" w:type="dxa"/>
            <w:tcBorders>
              <w:top w:val="single" w:sz="18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/>
              </w:rPr>
              <w:t>Metodika nastave sociologije sa školskim radom (P)</w:t>
            </w:r>
          </w:p>
        </w:tc>
        <w:tc>
          <w:tcPr>
            <w:tcW w:w="1951" w:type="dxa"/>
            <w:tcBorders>
              <w:top w:val="single" w:sz="18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15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D63064" w:rsidRPr="007215F7" w:rsidTr="00100FAE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Ljiljana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Vujadinović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Dr Ljiljana Vujadinović</w:t>
            </w:r>
          </w:p>
        </w:tc>
        <w:tc>
          <w:tcPr>
            <w:tcW w:w="250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Latn-ME"/>
              </w:rPr>
              <w:t>Prof. dr Slavka Gvozdenović</w:t>
            </w:r>
          </w:p>
        </w:tc>
        <w:tc>
          <w:tcPr>
            <w:tcW w:w="1951" w:type="dxa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593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11.00 – 12.3</w:t>
            </w: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59" w:type="dxa"/>
          </w:tcPr>
          <w:p w:rsidR="00D63064" w:rsidRPr="007215F7" w:rsidRDefault="00D63064" w:rsidP="009F7CCD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12.30 – 14.00</w:t>
            </w:r>
          </w:p>
        </w:tc>
        <w:tc>
          <w:tcPr>
            <w:tcW w:w="2509" w:type="dxa"/>
          </w:tcPr>
          <w:p w:rsidR="00D63064" w:rsidRPr="007215F7" w:rsidRDefault="00D63064" w:rsidP="00D63064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ME"/>
              </w:rPr>
              <w:t>14.00 – 15.30</w:t>
            </w:r>
          </w:p>
        </w:tc>
        <w:tc>
          <w:tcPr>
            <w:tcW w:w="1951" w:type="dxa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100FAE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593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342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342</w:t>
            </w: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7215F7">
        <w:trPr>
          <w:trHeight w:val="341"/>
        </w:trPr>
        <w:tc>
          <w:tcPr>
            <w:tcW w:w="22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UTORAK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PREDMET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Antropologija savremenosti i popularne kulture (P)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v-SE"/>
              </w:rPr>
              <w:t>Antropologija savremenosti i popularne kulture (V)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Prof. dr Lidija Vujačić</w:t>
            </w:r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Prof. dr Lidija Vujačić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593" w:type="dxa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16.00 – 17.30</w:t>
            </w:r>
          </w:p>
        </w:tc>
        <w:tc>
          <w:tcPr>
            <w:tcW w:w="2659" w:type="dxa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17.30 – 19.00</w:t>
            </w:r>
          </w:p>
        </w:tc>
        <w:tc>
          <w:tcPr>
            <w:tcW w:w="250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ME"/>
              </w:rPr>
              <w:t>342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ME"/>
              </w:rPr>
              <w:t>342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7215F7">
        <w:trPr>
          <w:trHeight w:val="341"/>
        </w:trPr>
        <w:tc>
          <w:tcPr>
            <w:tcW w:w="22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SRIJEDA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Potrošačko društvo i urbani stilovi života</w:t>
            </w: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  <w:t xml:space="preserve"> (P)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Potrošačko društvo i urbani stilovi života</w:t>
            </w: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  <w:t xml:space="preserve"> (V)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Miomirka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Miomirka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593" w:type="dxa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15.15 – 16.45</w:t>
            </w:r>
          </w:p>
        </w:tc>
        <w:tc>
          <w:tcPr>
            <w:tcW w:w="265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16.45 – 18.15</w:t>
            </w:r>
          </w:p>
        </w:tc>
        <w:tc>
          <w:tcPr>
            <w:tcW w:w="250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51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593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342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7215F7">
        <w:trPr>
          <w:trHeight w:val="341"/>
        </w:trPr>
        <w:tc>
          <w:tcPr>
            <w:tcW w:w="22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ČETVRTAK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Sociologija marginalizovanih grupa (P)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/>
              </w:rPr>
              <w:t>Sociologija marginalizovanih grupa (V)</w:t>
            </w: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Latn-ME"/>
              </w:rPr>
              <w:t>Dr Tatjana Vujović</w:t>
            </w:r>
          </w:p>
        </w:tc>
        <w:tc>
          <w:tcPr>
            <w:tcW w:w="2659" w:type="dxa"/>
            <w:tcBorders>
              <w:top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Dr Tatjana Vujović</w:t>
            </w: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6" w:right="85" w:firstLine="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right="249" w:hanging="1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593" w:type="dxa"/>
          </w:tcPr>
          <w:p w:rsidR="00D63064" w:rsidRPr="007215F7" w:rsidRDefault="00D63064" w:rsidP="00D63064">
            <w:pPr>
              <w:shd w:val="clear" w:color="auto" w:fill="FFFFFF"/>
              <w:spacing w:after="0" w:line="324" w:lineRule="exact"/>
              <w:ind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Latn-ME"/>
              </w:rPr>
              <w:t>15.00 - 16.30</w:t>
            </w:r>
          </w:p>
        </w:tc>
        <w:tc>
          <w:tcPr>
            <w:tcW w:w="265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16.30 – 18.00</w:t>
            </w:r>
          </w:p>
        </w:tc>
        <w:tc>
          <w:tcPr>
            <w:tcW w:w="250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24" w:lineRule="exact"/>
              <w:ind w:right="252" w:hanging="14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593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342</w:t>
            </w:r>
          </w:p>
        </w:tc>
        <w:tc>
          <w:tcPr>
            <w:tcW w:w="265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342</w:t>
            </w:r>
          </w:p>
        </w:tc>
        <w:tc>
          <w:tcPr>
            <w:tcW w:w="2509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</w:tr>
      <w:tr w:rsidR="00D63064" w:rsidRPr="007215F7" w:rsidTr="007215F7">
        <w:trPr>
          <w:trHeight w:val="341"/>
        </w:trPr>
        <w:tc>
          <w:tcPr>
            <w:tcW w:w="221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PETAK</w:t>
            </w: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PREDMET</w:t>
            </w:r>
          </w:p>
        </w:tc>
        <w:tc>
          <w:tcPr>
            <w:tcW w:w="25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/>
              </w:rPr>
              <w:t>Metodika nastave sociologije sa školskim radom (V)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5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2D69B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250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PROFESOR</w:t>
            </w:r>
          </w:p>
        </w:tc>
        <w:tc>
          <w:tcPr>
            <w:tcW w:w="2593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Miomirka</w:t>
            </w:r>
            <w:proofErr w:type="spellEnd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Rakonjac</w:t>
            </w:r>
            <w:proofErr w:type="spellEnd"/>
          </w:p>
        </w:tc>
        <w:tc>
          <w:tcPr>
            <w:tcW w:w="265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509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951" w:type="dxa"/>
            <w:tcBorders>
              <w:top w:val="single" w:sz="12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338" w:lineRule="exact"/>
              <w:ind w:left="7" w:right="86" w:firstLine="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TERMIN</w:t>
            </w:r>
          </w:p>
        </w:tc>
        <w:tc>
          <w:tcPr>
            <w:tcW w:w="2593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10.00 – 12.15</w:t>
            </w:r>
          </w:p>
        </w:tc>
        <w:tc>
          <w:tcPr>
            <w:tcW w:w="265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9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51" w:type="dxa"/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3064" w:rsidRPr="007215F7" w:rsidTr="006961F7">
        <w:trPr>
          <w:trHeight w:val="341"/>
        </w:trPr>
        <w:tc>
          <w:tcPr>
            <w:tcW w:w="221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159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lang w:val="sr-Cyrl-RS"/>
              </w:rPr>
              <w:t>BROJ SALE</w:t>
            </w:r>
          </w:p>
        </w:tc>
        <w:tc>
          <w:tcPr>
            <w:tcW w:w="2593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  <w:r w:rsidRPr="007215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  <w:t>210</w:t>
            </w:r>
          </w:p>
        </w:tc>
        <w:tc>
          <w:tcPr>
            <w:tcW w:w="2659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9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ME"/>
              </w:rPr>
            </w:pPr>
          </w:p>
        </w:tc>
        <w:tc>
          <w:tcPr>
            <w:tcW w:w="1951" w:type="dxa"/>
            <w:tcBorders>
              <w:bottom w:val="single" w:sz="18" w:space="0" w:color="auto"/>
            </w:tcBorders>
          </w:tcPr>
          <w:p w:rsidR="00D63064" w:rsidRPr="007215F7" w:rsidRDefault="00D63064" w:rsidP="00D6306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50" w:type="dxa"/>
            <w:tcBorders>
              <w:bottom w:val="single" w:sz="18" w:space="0" w:color="auto"/>
              <w:right w:val="single" w:sz="18" w:space="0" w:color="auto"/>
            </w:tcBorders>
          </w:tcPr>
          <w:p w:rsidR="00D63064" w:rsidRPr="007215F7" w:rsidRDefault="00D63064" w:rsidP="00D63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7215F7" w:rsidRPr="007215F7" w:rsidRDefault="007215F7" w:rsidP="007215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E0F71" w:rsidRDefault="003E0F71"/>
    <w:sectPr w:rsidR="003E0F71" w:rsidSect="0006561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F7"/>
    <w:rsid w:val="003E0F71"/>
    <w:rsid w:val="005A7862"/>
    <w:rsid w:val="007215F7"/>
    <w:rsid w:val="009F7CCD"/>
    <w:rsid w:val="00AD2969"/>
    <w:rsid w:val="00D6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4D1B7-AE60-4F46-962D-4F7D769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7</cp:revision>
  <dcterms:created xsi:type="dcterms:W3CDTF">2021-09-14T18:34:00Z</dcterms:created>
  <dcterms:modified xsi:type="dcterms:W3CDTF">2021-10-10T19:14:00Z</dcterms:modified>
</cp:coreProperties>
</file>